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836"/>
        <w:gridCol w:w="865"/>
        <w:gridCol w:w="865"/>
        <w:gridCol w:w="977"/>
        <w:gridCol w:w="865"/>
        <w:gridCol w:w="808"/>
        <w:gridCol w:w="1738"/>
      </w:tblGrid>
      <w:tr w:rsidR="00E97FBA" w:rsidRPr="00E97FBA" w:rsidTr="00897D7B">
        <w:trPr>
          <w:trHeight w:val="375"/>
        </w:trPr>
        <w:tc>
          <w:tcPr>
            <w:tcW w:w="0" w:type="auto"/>
            <w:gridSpan w:val="8"/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bookmarkStart w:id="0" w:name="_GoBack"/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2018人民银行贵州省报名人数统计</w:t>
            </w:r>
            <w:bookmarkEnd w:id="0"/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报名数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通过数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待审核数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省区、市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招考单位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招录专业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人数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特定要求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贵阳中心支行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硕士研究生及以上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贵阳中心支行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硕士研究生及以上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贵阳中心支行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法律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97D7B" w:rsidRDefault="00E97FBA" w:rsidP="00897D7B">
            <w:pPr>
              <w:widowControl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1、经济法、民商法和行政法专业</w:t>
            </w:r>
          </w:p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2、硕士研究生及以上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贵阳中心支行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硕士研究生及以上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贵阳中心支行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统计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硕士研究生及以上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贵阳中心支行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理工科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1、理工科专业（不含计算机专业）2、应届毕业生3、硕士研究生及以上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开阳县支行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897D7B">
            <w:pPr>
              <w:widowControl/>
              <w:ind w:firstLine="480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清镇市支行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修文县支行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安顺市中心支行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1、硕士研究生及以上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安顺市中心支行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安顺市中心支行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安顺市中心支行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法律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1、硕士研究生及以上2、最低</w:t>
            </w: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安顺市中心支行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关岭县支行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普定县支行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紫云县支行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毕节市中心支行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1、硕士研究生及以上2、最低服务期限5年3、本地生源优先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毕节市中心支行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毕节市中心支行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毕节市中心支行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赫章县支行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纳雍县支行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黔西县支行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威宁县支行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</w:t>
            </w: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134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六盘水市中心支行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六盘水市中心支行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六盘水市中心支行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1、硕士研究生及以上2、最低服务期限5年3、本地生源优先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六盘水市中心支行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六枝特区支行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黔东南州中心支行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1、硕士研究生及以上2、最低服务期限5年3、本地生源优先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黔东南州中心支行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黔东南州中心支行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proofErr w:type="gramStart"/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岑</w:t>
            </w:r>
            <w:proofErr w:type="gramEnd"/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巩县支行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丹寨县支行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剑河县支行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锦屏县支行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黎平县支行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麻江县支行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台江县支行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天柱县支行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1、硕士研究生及以上2、最低服务期限5年3、本地生源优先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统计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福泉市支行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贵定县支行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贵定县支行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荔波县支行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荔波县支行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罗甸县支行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平塘县支行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黔西南州中心支行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1、硕士研究生及以上2、最低服务期限5年3、本地生源优先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黔西南州中心支行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黔西南州中心支行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黔西南州中心支行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黔西南州中心支行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统计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册亨县支行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普安县支行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晴隆县支行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望谟县支行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兴仁县支行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铜仁市中心支行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铜仁市中心支行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铜仁市中心支行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法律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硕士研究生及以上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铜仁市中心支行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铜仁市中心支行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统计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铜仁市中心支行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管理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硕士研究生及以上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德江县支行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江口县支行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松桃县支行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玉屏县支行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遵义市中心支行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硕士研究生及以上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遵义市中心支行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遵义市中心支行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遵义市中心支行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遵义市中心支行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统计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播州支行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赤水市支行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道真县支行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凤冈县支行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仁怀市支行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绥阳县支行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务川县支行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习水县支行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余庆县支行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正安县支行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麻江县支行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台江县支行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天柱县支行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</w:t>
            </w: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1、硕士研究生及以上2、最低服务期限5年3、本地生源优先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统计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福泉市支行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贵定县支行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贵定县支行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荔波县支行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荔波县支行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罗甸县支行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平塘县支行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1、仅招收本科毕业生2、最低服务期限5年3、本地生源优先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黔西南州中心支行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1、硕士研究生及以上2、最低</w:t>
            </w: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服务期限5年3、本地生源优先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黔西南州中心支行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黔西南州中心支行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黔西南州中心支行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黔西南州中心支行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统计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册亨县支行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普安县支行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晴隆县支行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望谟县支行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兴仁县支行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1、最低服务期限5年2、本地生源优先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铜仁市中心支行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经济金融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铜仁市中心支行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会计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E97FBA" w:rsidRPr="00E97FBA" w:rsidTr="00897D7B">
        <w:trPr>
          <w:trHeight w:val="375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贵州省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铜仁市中心支行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法律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97FBA" w:rsidRPr="00E97FBA" w:rsidRDefault="00E97FBA" w:rsidP="00E97FBA">
            <w:pPr>
              <w:widowControl/>
              <w:ind w:firstLine="480"/>
              <w:jc w:val="center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E97FB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硕士研究生及以上</w:t>
            </w:r>
          </w:p>
        </w:tc>
      </w:tr>
    </w:tbl>
    <w:p w:rsidR="00275B33" w:rsidRPr="00E97FBA" w:rsidRDefault="00275B33" w:rsidP="00E97FBA"/>
    <w:sectPr w:rsidR="00275B33" w:rsidRPr="00E97FBA" w:rsidSect="00F84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4D"/>
    <w:rsid w:val="000E5E4D"/>
    <w:rsid w:val="00261C4D"/>
    <w:rsid w:val="00275B33"/>
    <w:rsid w:val="00897D7B"/>
    <w:rsid w:val="008F0529"/>
    <w:rsid w:val="00A80D72"/>
    <w:rsid w:val="00E97FBA"/>
    <w:rsid w:val="00F8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03D86-156D-42E3-908D-E72CA886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C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61C4D"/>
    <w:rPr>
      <w:b/>
      <w:bCs/>
    </w:rPr>
  </w:style>
  <w:style w:type="character" w:customStyle="1" w:styleId="apple-converted-space">
    <w:name w:val="apple-converted-space"/>
    <w:basedOn w:val="a0"/>
    <w:rsid w:val="000E5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801</Words>
  <Characters>4570</Characters>
  <Application>Microsoft Office Word</Application>
  <DocSecurity>0</DocSecurity>
  <Lines>38</Lines>
  <Paragraphs>10</Paragraphs>
  <ScaleCrop>false</ScaleCrop>
  <Company>金粉笔教育</Company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Jinfenbi</dc:creator>
  <cp:keywords/>
  <dc:description/>
  <cp:lastModifiedBy>Jinfenbi</cp:lastModifiedBy>
  <cp:revision>1</cp:revision>
  <dcterms:created xsi:type="dcterms:W3CDTF">2017-11-01T03:23:00Z</dcterms:created>
  <dcterms:modified xsi:type="dcterms:W3CDTF">2017-11-01T10:39:00Z</dcterms:modified>
</cp:coreProperties>
</file>