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 xml:space="preserve">      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贵州盘兴能源开发投资有限公司 </w:t>
      </w:r>
    </w:p>
    <w:p>
      <w:pPr>
        <w:ind w:firstLine="2249" w:firstLineChars="7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招聘派遣制工作人员职位表</w:t>
      </w:r>
    </w:p>
    <w:tbl>
      <w:tblPr>
        <w:tblStyle w:val="3"/>
        <w:tblW w:w="8996" w:type="dxa"/>
        <w:jc w:val="center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76"/>
        <w:gridCol w:w="567"/>
        <w:gridCol w:w="1985"/>
        <w:gridCol w:w="314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任职资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格条件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秘书岗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全日制普通高校大学本科及以上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汉语言文学、秘书学相关专业有党政办工作经验者优先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28岁以下性别不限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新闻采编岗、网络运营岗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全日制普通高校大学本科及以上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网页设计、新闻学、广告学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有新闻采编、网络管理经验者优先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35岁以下限男性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瓦斯开发利用专业技术岗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全日制普通高校大学本科及以上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机械工程、煤化工生产技术相关专业两年以上相关工作经验优先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全日制普通高校大学本科及以上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人力资源管理、劳动经济学相关专业有人力资源相关工作经验者优先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30岁以下，男女不限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法务岗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全日制普通高校大学本科及以上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法律相关专业两年以上相关工作经验者优先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营销岗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全日制普通高校大学专科及以上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专业不限、有机动车驾驶证，熟练驾驶机动车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30岁以下限男性</w:t>
            </w:r>
          </w:p>
        </w:tc>
      </w:tr>
    </w:tbl>
    <w:p>
      <w:pPr>
        <w:spacing w:line="560" w:lineRule="exact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bCs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4536"/>
    <w:rsid w:val="3BE74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2017-12-08T08:22:00Z</dcterms:created>
  <dc:creator>小罐罐</dc:creator>
  <cp:lastModifiedBy>小罐罐</cp:lastModifiedBy>
  <dcterms:modified xsi:type="dcterms:W3CDTF">2017-12-08T08:23:52Z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