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jc w:val="both"/>
        <w:textAlignment w:val="auto"/>
        <w:rPr>
          <w:rFonts w:ascii="黑体" w:hAnsi="宋体" w:eastAsia="黑体" w:cs="黑体"/>
          <w:snapToGrid/>
          <w:color w:val="auto"/>
          <w:sz w:val="32"/>
          <w:szCs w:val="32"/>
        </w:rPr>
      </w:pPr>
      <w:r>
        <w:rPr>
          <w:rFonts w:hint="eastAsia" w:ascii="黑体" w:hAnsi="宋体" w:eastAsia="黑体" w:cs="黑体"/>
          <w:snapToGrid/>
          <w:color w:val="auto"/>
          <w:sz w:val="32"/>
          <w:szCs w:val="32"/>
          <w:lang w:bidi="ar"/>
        </w:rPr>
        <w:t>附件1</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0" w:firstLineChars="0"/>
        <w:jc w:val="center"/>
        <w:textAlignment w:val="auto"/>
        <w:rPr>
          <w:rFonts w:hint="eastAsia" w:ascii="方正小标宋简体" w:hAnsi="方正小标宋简体" w:eastAsia="方正小标宋简体" w:cs="方正小标宋简体"/>
          <w:snapToGrid/>
          <w:color w:val="auto"/>
          <w:sz w:val="44"/>
          <w:szCs w:val="44"/>
          <w:lang w:bidi="ar"/>
        </w:rPr>
      </w:pPr>
      <w:r>
        <w:rPr>
          <w:rFonts w:hint="eastAsia" w:ascii="方正小标宋简体" w:hAnsi="方正小标宋简体" w:eastAsia="方正小标宋简体" w:cs="方正小标宋简体"/>
          <w:snapToGrid/>
          <w:color w:val="auto"/>
          <w:sz w:val="44"/>
          <w:szCs w:val="44"/>
          <w:lang w:bidi="ar"/>
        </w:rPr>
        <w:t>报名所需资料及注意事项</w:t>
      </w:r>
    </w:p>
    <w:p>
      <w:pPr>
        <w:keepNext w:val="0"/>
        <w:keepLines w:val="0"/>
        <w:pageBreakBefore w:val="0"/>
        <w:widowControl w:val="0"/>
        <w:kinsoku/>
        <w:wordWrap/>
        <w:overflowPunct/>
        <w:topLinePunct w:val="0"/>
        <w:autoSpaceDE/>
        <w:autoSpaceDN/>
        <w:bidi w:val="0"/>
        <w:adjustRightInd/>
        <w:snapToGrid/>
        <w:spacing w:beforeLines="0" w:after="0" w:afterLines="0" w:line="620" w:lineRule="exact"/>
        <w:ind w:left="640" w:leftChars="200"/>
        <w:jc w:val="both"/>
        <w:textAlignment w:val="auto"/>
        <w:rPr>
          <w:rFonts w:ascii="Calibri" w:hAnsi="Calibri" w:eastAsia="宋体"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黑体" w:hAnsi="宋体" w:eastAsia="黑体" w:cs="黑体"/>
          <w:snapToGrid/>
          <w:color w:val="auto"/>
          <w:sz w:val="32"/>
          <w:szCs w:val="32"/>
        </w:rPr>
      </w:pPr>
      <w:r>
        <w:rPr>
          <w:rFonts w:hint="eastAsia" w:ascii="黑体" w:hAnsi="宋体" w:eastAsia="黑体" w:cs="黑体"/>
          <w:snapToGrid/>
          <w:color w:val="auto"/>
          <w:sz w:val="32"/>
          <w:szCs w:val="32"/>
          <w:lang w:bidi="ar"/>
        </w:rPr>
        <w:t>一、报名所需资料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楷体_GB2312" w:hAnsi="Calibri" w:eastAsia="楷体_GB2312" w:cs="楷体_GB2312"/>
          <w:snapToGrid/>
          <w:color w:val="auto"/>
          <w:sz w:val="32"/>
          <w:szCs w:val="32"/>
        </w:rPr>
      </w:pPr>
      <w:r>
        <w:rPr>
          <w:rFonts w:hint="eastAsia" w:ascii="楷体_GB2312" w:hAnsi="Calibri" w:eastAsia="楷体_GB2312" w:cs="楷体_GB2312"/>
          <w:snapToGrid/>
          <w:color w:val="auto"/>
          <w:sz w:val="32"/>
          <w:szCs w:val="32"/>
          <w:lang w:bidi="ar"/>
        </w:rPr>
        <w:t>（一）基本材料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1.博士后申请表（附近期1寸免冠照片2张）；</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2.个人简历（含学历、工作经历、主要研究成果目录等）；</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3.博士研究生毕业证书和学位证书，未取得毕业证书、学位证书的可上传经审核同意并加盖公章的就业推荐表；</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4.本学科领域两名正高级或同等级职称专家的推荐信（注：境外留学人员至少应有一名境外导师或科研项目负责人的推荐信，并提供中国驻外使领馆出具的推荐信及有关证明）；</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5.身份证复印件或具有同等效力的证件如国外居留证、军官证等；</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hint="eastAsia" w:ascii="仿宋_GB2312" w:hAnsi="Calibri" w:eastAsia="仿宋_GB2312" w:cs="仿宋_GB2312"/>
          <w:snapToGrid/>
          <w:color w:val="auto"/>
          <w:sz w:val="32"/>
          <w:szCs w:val="32"/>
          <w:lang w:eastAsia="zh-CN"/>
        </w:rPr>
      </w:pPr>
      <w:r>
        <w:rPr>
          <w:rFonts w:hint="eastAsia" w:ascii="仿宋_GB2312" w:hAnsi="Calibri" w:eastAsia="仿宋_GB2312" w:cs="仿宋_GB2312"/>
          <w:snapToGrid/>
          <w:color w:val="auto"/>
          <w:sz w:val="32"/>
          <w:szCs w:val="32"/>
          <w:lang w:bidi="ar"/>
        </w:rPr>
        <w:t>6.课题研究计划书</w:t>
      </w:r>
      <w:r>
        <w:rPr>
          <w:rFonts w:hint="eastAsia" w:ascii="仿宋_GB2312" w:hAnsi="Calibri" w:eastAsia="仿宋_GB2312" w:cs="仿宋_GB2312"/>
          <w:snapToGrid/>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7.以第一作者发表的代表性论文两篇。</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楷体_GB2312" w:hAnsi="Calibri" w:eastAsia="楷体_GB2312" w:cs="楷体_GB2312"/>
          <w:snapToGrid/>
          <w:color w:val="auto"/>
          <w:sz w:val="32"/>
          <w:szCs w:val="32"/>
        </w:rPr>
      </w:pPr>
      <w:r>
        <w:rPr>
          <w:rFonts w:hint="eastAsia" w:ascii="楷体_GB2312" w:hAnsi="Calibri" w:eastAsia="楷体_GB2312" w:cs="楷体_GB2312"/>
          <w:snapToGrid/>
          <w:color w:val="auto"/>
          <w:sz w:val="32"/>
          <w:szCs w:val="32"/>
          <w:lang w:bidi="ar"/>
        </w:rPr>
        <w:t>（二）其他材料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1.境外留学人员需提供《中华人民共和国驻外使领馆教育处（组）推荐意见》或留学回国人员证明、户口证明；</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2.在职身份从事博士后研究的，需供职单位提交脱产证明；</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3.辞职人员需提供原单位同意辞职的证明或原单位同级政府人事部门所属人才流动服务机构出具的《辞职证明书》或档案存档证明；</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仿宋_GB2312" w:hAnsi="Calibri" w:eastAsia="仿宋_GB2312" w:cs="仿宋_GB2312"/>
          <w:snapToGrid/>
          <w:color w:val="auto"/>
          <w:sz w:val="32"/>
          <w:szCs w:val="32"/>
        </w:rPr>
      </w:pPr>
      <w:r>
        <w:rPr>
          <w:rFonts w:hint="eastAsia" w:ascii="仿宋_GB2312" w:hAnsi="Calibri" w:eastAsia="仿宋_GB2312" w:cs="仿宋_GB2312"/>
          <w:snapToGrid/>
          <w:color w:val="auto"/>
          <w:sz w:val="32"/>
          <w:szCs w:val="32"/>
          <w:lang w:bidi="ar"/>
        </w:rPr>
        <w:t>4.新近转业的军人，需出具师以上单位政治部同意转业的批函；</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line="620" w:lineRule="exact"/>
        <w:ind w:firstLine="640" w:firstLineChars="200"/>
        <w:jc w:val="both"/>
        <w:textAlignment w:val="auto"/>
        <w:rPr>
          <w:rFonts w:ascii="仿宋_GB2312" w:hAnsi="仿宋" w:eastAsia="仿宋_GB2312" w:cs="宋体"/>
          <w:snapToGrid/>
          <w:color w:val="auto"/>
          <w:kern w:val="0"/>
          <w:sz w:val="32"/>
          <w:szCs w:val="32"/>
          <w:shd w:val="clear" w:color="auto" w:fill="FFFFFF"/>
        </w:rPr>
      </w:pPr>
      <w:r>
        <w:rPr>
          <w:rFonts w:hint="eastAsia" w:ascii="仿宋_GB2312" w:hAnsi="Calibri" w:eastAsia="仿宋_GB2312" w:cs="仿宋_GB2312"/>
          <w:snapToGrid/>
          <w:color w:val="auto"/>
          <w:sz w:val="32"/>
          <w:szCs w:val="32"/>
          <w:shd w:val="clear" w:color="auto" w:fill="FFFFFF"/>
          <w:lang w:bidi="ar"/>
        </w:rPr>
        <w:t>5.国家有关规定需提供的其他材料。</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620" w:lineRule="exact"/>
        <w:ind w:firstLine="640" w:firstLineChars="200"/>
        <w:jc w:val="both"/>
        <w:textAlignment w:val="auto"/>
        <w:rPr>
          <w:rFonts w:ascii="黑体" w:hAnsi="宋体" w:eastAsia="黑体" w:cs="黑体"/>
          <w:snapToGrid/>
          <w:color w:val="auto"/>
          <w:sz w:val="32"/>
          <w:szCs w:val="32"/>
        </w:rPr>
      </w:pPr>
      <w:r>
        <w:rPr>
          <w:rFonts w:hint="eastAsia" w:ascii="黑体" w:hAnsi="宋体" w:eastAsia="黑体" w:cs="黑体"/>
          <w:snapToGrid/>
          <w:color w:val="auto"/>
          <w:sz w:val="32"/>
          <w:szCs w:val="32"/>
          <w:lang w:bidi="ar"/>
        </w:rPr>
        <w:t>二、注意事项</w:t>
      </w:r>
    </w:p>
    <w:p>
      <w:pPr>
        <w:keepNext w:val="0"/>
        <w:keepLines w:val="0"/>
        <w:pageBreakBefore w:val="0"/>
        <w:widowControl w:val="0"/>
        <w:shd w:val="clear" w:color="auto" w:fill="FFFFFF"/>
        <w:kinsoku/>
        <w:wordWrap/>
        <w:overflowPunct/>
        <w:topLinePunct w:val="0"/>
        <w:autoSpaceDN/>
        <w:bidi w:val="0"/>
        <w:spacing w:beforeLines="0" w:beforeAutospacing="0" w:afterLines="0" w:afterAutospacing="0" w:line="620" w:lineRule="exact"/>
        <w:ind w:firstLine="640" w:firstLineChars="200"/>
        <w:jc w:val="both"/>
        <w:textAlignment w:val="auto"/>
        <w:rPr>
          <w:rFonts w:ascii="仿宋_GB2312" w:hAnsi="仿宋" w:eastAsia="仿宋_GB2312" w:cs="Times New Roman"/>
          <w:color w:val="auto"/>
          <w:kern w:val="0"/>
          <w:sz w:val="32"/>
          <w:szCs w:val="32"/>
          <w:shd w:val="clear" w:color="auto" w:fill="FFFFFF"/>
          <w:lang w:val="en-US" w:eastAsia="zh-CN" w:bidi="ar-SA"/>
        </w:rPr>
      </w:pPr>
      <w:r>
        <w:rPr>
          <w:rFonts w:hint="eastAsia" w:ascii="楷体_GB2312" w:hAnsi="Calibri" w:eastAsia="楷体_GB2312" w:cs="楷体_GB2312"/>
          <w:color w:val="auto"/>
          <w:kern w:val="0"/>
          <w:sz w:val="32"/>
          <w:szCs w:val="32"/>
          <w:lang w:val="en-US" w:eastAsia="zh-CN" w:bidi="ar"/>
        </w:rPr>
        <w:t>（一）</w:t>
      </w:r>
      <w:r>
        <w:rPr>
          <w:rFonts w:hint="eastAsia" w:ascii="仿宋_GB2312" w:hAnsi="仿宋" w:eastAsia="仿宋_GB2312" w:cs="仿宋_GB2312"/>
          <w:color w:val="auto"/>
          <w:kern w:val="0"/>
          <w:sz w:val="32"/>
          <w:szCs w:val="32"/>
          <w:shd w:val="clear" w:color="auto" w:fill="FFFFFF"/>
          <w:lang w:val="en-US" w:eastAsia="zh-CN" w:bidi="ar"/>
        </w:rPr>
        <w:t>注册时必须上传报名所需资料。因上传资料不清晰、不齐全、附件资料与填报信息不一致、填报虚假信息等造成的后果由应聘者本人承担。</w:t>
      </w:r>
    </w:p>
    <w:p>
      <w:pPr>
        <w:keepNext w:val="0"/>
        <w:keepLines w:val="0"/>
        <w:pageBreakBefore w:val="0"/>
        <w:widowControl w:val="0"/>
        <w:shd w:val="clear" w:color="auto" w:fill="FFFFFF"/>
        <w:kinsoku/>
        <w:wordWrap/>
        <w:overflowPunct/>
        <w:topLinePunct w:val="0"/>
        <w:autoSpaceDN/>
        <w:bidi w:val="0"/>
        <w:spacing w:beforeLines="0" w:beforeAutospacing="0" w:afterLines="0" w:afterAutospacing="0" w:line="620" w:lineRule="exact"/>
        <w:ind w:firstLine="640" w:firstLineChars="200"/>
        <w:jc w:val="both"/>
        <w:textAlignment w:val="auto"/>
        <w:rPr>
          <w:rFonts w:hint="eastAsia" w:ascii="仿宋_GB2312" w:hAnsi="仿宋" w:eastAsia="仿宋_GB2312" w:cs="仿宋_GB2312"/>
          <w:color w:val="auto"/>
          <w:kern w:val="0"/>
          <w:sz w:val="32"/>
          <w:szCs w:val="32"/>
          <w:shd w:val="clear" w:color="auto" w:fill="FFFFFF"/>
          <w:lang w:val="en-US" w:eastAsia="zh-CN" w:bidi="ar"/>
        </w:rPr>
      </w:pPr>
      <w:r>
        <w:rPr>
          <w:rFonts w:hint="eastAsia" w:ascii="楷体_GB2312" w:hAnsi="Calibri" w:eastAsia="楷体_GB2312" w:cs="楷体_GB2312"/>
          <w:color w:val="auto"/>
          <w:kern w:val="0"/>
          <w:sz w:val="32"/>
          <w:szCs w:val="32"/>
          <w:lang w:val="en-US" w:eastAsia="zh-CN" w:bidi="ar"/>
        </w:rPr>
        <w:t>（二）</w:t>
      </w:r>
      <w:r>
        <w:rPr>
          <w:rFonts w:hint="eastAsia" w:ascii="仿宋_GB2312" w:hAnsi="仿宋" w:eastAsia="仿宋_GB2312" w:cs="仿宋_GB2312"/>
          <w:color w:val="auto"/>
          <w:kern w:val="0"/>
          <w:sz w:val="32"/>
          <w:szCs w:val="32"/>
          <w:shd w:val="clear" w:color="auto" w:fill="FFFFFF"/>
          <w:lang w:val="en-US" w:eastAsia="zh-CN" w:bidi="ar"/>
        </w:rPr>
        <w:t>报名人员应保证所留的联系信息准确有效，并保持通讯工具畅通，因电话、手机短信等联系不畅造成无法联系本人的，后果由应聘者本人承担。</w:t>
      </w:r>
    </w:p>
    <w:p>
      <w:pPr>
        <w:keepNext w:val="0"/>
        <w:keepLines w:val="0"/>
        <w:pageBreakBefore w:val="0"/>
        <w:wordWrap/>
        <w:overflowPunct/>
        <w:topLinePunct w:val="0"/>
        <w:bidi w:val="0"/>
        <w:spacing w:beforeLines="0" w:afterLines="0" w:line="620" w:lineRule="exact"/>
      </w:pPr>
      <w:bookmarkStart w:id="0" w:name="_GoBack"/>
      <w:bookmarkEnd w:id="0"/>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42806"/>
    <w:rsid w:val="17267A21"/>
    <w:rsid w:val="2144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50" w:beforeLines="50" w:after="50" w:afterLines="50" w:line="360" w:lineRule="auto"/>
      <w:jc w:val="center"/>
      <w:textAlignment w:val="baseline"/>
    </w:pPr>
    <w:rPr>
      <w:rFonts w:ascii="仿宋_GB2312" w:hAnsi="仿宋_GB2312" w:eastAsia="仿宋_GB2312" w:cs="方正小标宋简体"/>
      <w:snapToGrid/>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2025-03-25T01:10:00Z</dcterms:created>
  <dc:creator>微信用户</dc:creator>
  <cp:lastModifiedBy>微信用户</cp:lastModifiedBy>
  <dcterms:modified xsi:type="dcterms:W3CDTF">2025-03-25T01:12:18Z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3A3457BB5D5642E9B7B177246152FB98</vt:lpwstr>
  </property>
</Properties>
</file>